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1" w:rsidRDefault="00B21761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70426A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Pr="00DC2D89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2D74AD" w:rsidRDefault="002D74AD" w:rsidP="00766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D74AD" w:rsidRPr="00DC2D89" w:rsidRDefault="002D74AD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774"/>
        <w:gridCol w:w="5102"/>
      </w:tblGrid>
      <w:tr w:rsidR="001F403A" w:rsidRPr="00DC2D89" w:rsidTr="00766B43">
        <w:trPr>
          <w:trHeight w:val="381"/>
        </w:trPr>
        <w:tc>
          <w:tcPr>
            <w:tcW w:w="325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1F403A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0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1F403A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5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1F403A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766B43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1F40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3D2305" w:rsidRDefault="001F403A" w:rsidP="003D2305">
            <w:pPr>
              <w:pStyle w:val="western"/>
              <w:spacing w:after="0"/>
            </w:pPr>
            <w:r w:rsidRPr="003D2305">
              <w:rPr>
                <w:b/>
                <w:bCs/>
              </w:rPr>
              <w:t>Александр Исаевич Солженицын</w:t>
            </w:r>
            <w:r w:rsidRPr="003D2305">
              <w:t xml:space="preserve">. Жизнь. Творчество. Личность. Роман «Архипелаг </w:t>
            </w:r>
            <w:proofErr w:type="spellStart"/>
            <w:r w:rsidRPr="003D2305">
              <w:t>ГУЛаг</w:t>
            </w:r>
            <w:proofErr w:type="spellEnd"/>
            <w:r w:rsidRPr="003D2305">
              <w:t>» (фрагменты). Своеобразие раскрытия « лагерной»</w:t>
            </w:r>
            <w:bookmarkStart w:id="0" w:name="_GoBack"/>
            <w:bookmarkEnd w:id="0"/>
            <w:r w:rsidRPr="003D2305">
              <w:t xml:space="preserve"> темы в повести</w:t>
            </w:r>
            <w:proofErr w:type="gramStart"/>
            <w:r w:rsidRPr="003D2305">
              <w:t xml:space="preserve"> .</w:t>
            </w:r>
            <w:proofErr w:type="gramEnd"/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2A440D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Своеобразие раскрытия « лагерной» темы в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766B43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Выставить оценки" w:history="1">
              <w:r w:rsidR="001F40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1F403A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Повесть « Один день Ивана Денисовича». Образ Ивана Денисовича Шухова. Нравственная прочность и устойчивость в трясине лагерной жизни.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2A440D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Образ Ивана Денисовича Шухова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766B43" w:rsidP="001F403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1F40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</w:t>
              </w:r>
              <w:r w:rsidR="001F403A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В. Т. Шаламов.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Рассказы « На представку», « Сентенция». Автобиографический характер прозы В. Т. Шаламова.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2A440D" w:rsidRDefault="003D2305" w:rsidP="003D23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характер прозы В. Т. Шаламов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1F403A" w:rsidRPr="00DC2D89" w:rsidRDefault="00766B43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1F40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1F403A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Н. М. Рубцов</w:t>
            </w:r>
            <w:r w:rsidRPr="003D2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Основные темы и мотивы лирики поэта.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2A440D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и мотивы лирики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305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3D2305" w:rsidRPr="003D2305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3D2305" w:rsidRPr="003D2305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В. П. Астафьев</w:t>
            </w:r>
            <w:r w:rsidRPr="003D23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человека и природы в романе «Царь – рыба».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3D2305" w:rsidRPr="002A440D" w:rsidRDefault="003D2305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романе «Царь – рыба».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C116AF" w:rsidRDefault="001F403A" w:rsidP="001F40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В. Г. Распутин</w:t>
            </w:r>
            <w:r w:rsidRPr="003D2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величие русской женщины, её самоотверженность. «Живи и помни».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Нравственное величие русской женщины, её самоотверженность. «Живи и помни».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И. А. Бродский.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Широта проблемно – тематического диапазона поэзии Бродского.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Широта проблемно – тематического диапазона поэзии Бродского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Б. Ш. Окуджава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 Слово о поэте. Память о войне в лирике поэта – фронтовика. Стихи о Москве.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Память о войне в лирике поэта – фронтовика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3A" w:rsidRPr="00DC2D89" w:rsidTr="00766B43">
        <w:tc>
          <w:tcPr>
            <w:tcW w:w="32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1F403A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26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Pr="003D2305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05">
              <w:rPr>
                <w:rFonts w:ascii="Times New Roman" w:hAnsi="Times New Roman" w:cs="Times New Roman"/>
                <w:b/>
                <w:sz w:val="24"/>
                <w:szCs w:val="24"/>
              </w:rPr>
              <w:t>А. В. Вампилов</w:t>
            </w:r>
            <w:r w:rsidRPr="003D2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Пьеса « Утиная охота». Проблематика, основной конфликт и система образов в пьесе.</w:t>
            </w:r>
          </w:p>
        </w:tc>
        <w:tc>
          <w:tcPr>
            <w:tcW w:w="2415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1F403A" w:rsidRDefault="003D2305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Проблематика, основной конфликт и система образов в пьесе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8F9" w:rsidRPr="00DC2D89" w:rsidRDefault="001E68F9" w:rsidP="00DC2D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68F9" w:rsidRPr="00DC2D8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7482F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66B43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57F40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3FEC-D81E-4802-B86D-1AB87318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4</cp:revision>
  <cp:lastPrinted>2020-04-13T19:16:00Z</cp:lastPrinted>
  <dcterms:created xsi:type="dcterms:W3CDTF">2020-04-14T10:57:00Z</dcterms:created>
  <dcterms:modified xsi:type="dcterms:W3CDTF">2020-04-14T10:58:00Z</dcterms:modified>
</cp:coreProperties>
</file>